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694"/>
        <w:gridCol w:w="3969"/>
        <w:gridCol w:w="2693"/>
        <w:gridCol w:w="2551"/>
        <w:gridCol w:w="2835"/>
      </w:tblGrid>
      <w:tr w:rsidR="002E3A66" w:rsidRPr="003B486B" w:rsidTr="003B486B">
        <w:tc>
          <w:tcPr>
            <w:tcW w:w="1276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694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969" w:type="dxa"/>
            <w:vAlign w:val="center"/>
          </w:tcPr>
          <w:p w:rsidR="002E3A66" w:rsidRPr="0070713A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70713A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3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51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835" w:type="dxa"/>
            <w:vAlign w:val="center"/>
          </w:tcPr>
          <w:p w:rsidR="002E3A66" w:rsidRPr="003B486B" w:rsidRDefault="002E3A66" w:rsidP="00FB3A03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66045F" w:rsidRPr="009F6FE2" w:rsidTr="004A0483">
        <w:tc>
          <w:tcPr>
            <w:tcW w:w="1276" w:type="dxa"/>
            <w:vMerge w:val="restart"/>
          </w:tcPr>
          <w:p w:rsidR="0066045F" w:rsidRPr="003B486B" w:rsidRDefault="0066045F" w:rsidP="004A718F">
            <w:pPr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2694" w:type="dxa"/>
            <w:vMerge w:val="restart"/>
          </w:tcPr>
          <w:p w:rsidR="0066045F" w:rsidRDefault="0066045F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66045F" w:rsidRDefault="0066045F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66045F" w:rsidRPr="003B486B" w:rsidRDefault="0066045F" w:rsidP="00C95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Таможенный контроль с применением информационных систем таможенных технологий</w:t>
            </w:r>
          </w:p>
        </w:tc>
        <w:tc>
          <w:tcPr>
            <w:tcW w:w="3969" w:type="dxa"/>
            <w:vAlign w:val="center"/>
          </w:tcPr>
          <w:p w:rsidR="0066045F" w:rsidRPr="0070713A" w:rsidRDefault="0066045F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93" w:type="dxa"/>
          </w:tcPr>
          <w:p w:rsidR="0066045F" w:rsidRPr="008D6F71" w:rsidRDefault="0066045F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66045F" w:rsidRPr="008D6F71" w:rsidRDefault="0066045F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 xml:space="preserve">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66045F" w:rsidRPr="008D6F71" w:rsidRDefault="0066045F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66045F" w:rsidRPr="008D6F71" w:rsidRDefault="0066045F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66045F" w:rsidRPr="008D6F71" w:rsidRDefault="0066045F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66045F" w:rsidRPr="008D6F71" w:rsidRDefault="0066045F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66045F" w:rsidRDefault="0066045F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BA6E82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BA6E82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8C63ED" w:rsidRPr="0070713A" w:rsidRDefault="008C63ED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Инос</w:t>
            </w:r>
            <w:r>
              <w:rPr>
                <w:rFonts w:ascii="Times New Roman" w:hAnsi="Times New Roman"/>
              </w:rPr>
              <w:t>транный язык в таможенной сфере</w:t>
            </w: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 xml:space="preserve">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C63ED" w:rsidRPr="0070713A" w:rsidRDefault="008C63ED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История (история России, всеобщая история)</w:t>
            </w: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C63ED" w:rsidRPr="0070713A" w:rsidRDefault="008C63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C63ED" w:rsidRPr="0070713A" w:rsidRDefault="008C63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История таможенного дела и таможенной политики</w:t>
            </w: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C63ED" w:rsidRPr="0070713A" w:rsidRDefault="008C63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C63ED" w:rsidRPr="0070713A" w:rsidRDefault="008C63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Общая философия</w:t>
            </w:r>
          </w:p>
          <w:p w:rsidR="008C63ED" w:rsidRPr="0070713A" w:rsidRDefault="008C63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8C63ED" w:rsidRPr="003B486B" w:rsidTr="004A0483">
        <w:tc>
          <w:tcPr>
            <w:tcW w:w="1276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8C63ED" w:rsidRPr="003B486B" w:rsidRDefault="008C63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8C63ED" w:rsidRPr="0070713A" w:rsidRDefault="008C63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8C63ED" w:rsidRPr="008D6F71" w:rsidRDefault="008C63ED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8C63ED" w:rsidRDefault="008C63ED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Социальная философия и философия познания в деятельн</w:t>
            </w:r>
            <w:r>
              <w:rPr>
                <w:rFonts w:ascii="Times New Roman" w:hAnsi="Times New Roman"/>
              </w:rPr>
              <w:t xml:space="preserve">ости государственного </w:t>
            </w:r>
            <w:r>
              <w:rPr>
                <w:rFonts w:ascii="Times New Roman" w:hAnsi="Times New Roman"/>
              </w:rPr>
              <w:lastRenderedPageBreak/>
              <w:t>служащего</w:t>
            </w: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Экономические основы совершения таможенных операций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Экономическая география и регионалистика стран мира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EW112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Экономический потенциал таможенной территории России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Экономические аспекты международного сотрудничества таможенных органов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K95VJ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XJ-A155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Правоведение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C632A" w:rsidRPr="0070713A" w:rsidRDefault="009C632A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Математические методы в управлении таможенными процессами</w:t>
            </w:r>
          </w:p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6308 (компьютерный класс)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Информатика и информационные технологии в профессиональной деятельности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9C632A" w:rsidRPr="003B486B" w:rsidTr="004A0483">
        <w:tc>
          <w:tcPr>
            <w:tcW w:w="1276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9C632A" w:rsidRPr="003B486B" w:rsidRDefault="009C632A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C632A" w:rsidRPr="0070713A" w:rsidRDefault="009C632A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9C632A" w:rsidRPr="008D6F71" w:rsidRDefault="009C632A" w:rsidP="009C632A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9C632A" w:rsidRDefault="009C632A" w:rsidP="009C632A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Теоретические основы таможенной статистики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Статистический анализ деятельности таможенных органов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Практикум по коммуникативным методам принятия управленческих решений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 xml:space="preserve">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таможенного дела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 xml:space="preserve">групповых и индивидуальных консультаций, текущего контроля и промежуточной аттестации №  6411 (лаборатория) 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ОЗУ, Видео Nvidia GT520, HDD </w:t>
            </w:r>
            <w:r w:rsidRPr="008D6F71">
              <w:rPr>
                <w:rFonts w:ascii="Times New Roman" w:hAnsi="Times New Roman"/>
              </w:rPr>
              <w:lastRenderedPageBreak/>
              <w:t>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Товарная номенклатура ВЭД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Правовое регулирование экономических отношений в России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Бухгалтерский учет и аудит в таможенном деле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Теоретические основы менеджмента в таможенном деле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E2320 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Infocus 3114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Таможенный менеджмент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Таможенное право России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Особенности ценообразования таможенной стоимости во внешней торговле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I5,8Гб ОЗУ, Видео Nvidia GT520, HDD </w:t>
            </w:r>
            <w:r w:rsidRPr="008D6F71">
              <w:rPr>
                <w:rFonts w:ascii="Times New Roman" w:hAnsi="Times New Roman"/>
              </w:rPr>
              <w:lastRenderedPageBreak/>
              <w:t>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Таможенные платежи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Валютное регулирование и валютный контроль в сфере таможенного дела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Правоохранительная деятельность таможенных органов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</w:t>
            </w:r>
            <w:r>
              <w:rPr>
                <w:rFonts w:ascii="Times New Roman" w:hAnsi="Times New Roman"/>
              </w:rPr>
              <w:t xml:space="preserve">ния занятий лекционного типа № </w:t>
            </w:r>
            <w:r w:rsidRPr="008D6F71">
              <w:rPr>
                <w:rFonts w:ascii="Times New Roman" w:hAnsi="Times New Roman"/>
              </w:rPr>
              <w:t>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Административные правонарушения в области таможенного дела и административная ответственность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доска Smartboard M600. Персональный компьютер Intel core I3,4Гб ОЗУ, Видео Nvidia GTS450,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Правовые основы борьбы таможенных органов с контрабандой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Противодействие коррупции в таможенных органах Российской Федерации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квалификации преступлений в сфере таможенного дела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Оперативно-розыскная деятельность таможенных органов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Таможенные операции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Таможенные процедуры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8D6F71">
              <w:rPr>
                <w:rFonts w:ascii="Times New Roman" w:hAnsi="Times New Roman"/>
              </w:rPr>
              <w:lastRenderedPageBreak/>
              <w:t>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Samsung </w:t>
            </w:r>
            <w:r w:rsidRPr="008D6F71">
              <w:rPr>
                <w:rFonts w:ascii="Times New Roman" w:hAnsi="Times New Roman"/>
              </w:rPr>
              <w:lastRenderedPageBreak/>
              <w:t>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Декларирование товаров и транспортных средств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Организация таможенного контроля товаров и транспортных средств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технических средств таможенного контроля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Технологии таможенного контроля (практикум)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Таможенный контроль после выпуска товаров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Таможенно-тарифное регулирование внешнеторговой деятельности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</w:t>
            </w:r>
            <w:r w:rsidRPr="008D6F71">
              <w:rPr>
                <w:rFonts w:ascii="Times New Roman" w:hAnsi="Times New Roman"/>
              </w:rPr>
              <w:lastRenderedPageBreak/>
              <w:t>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lastRenderedPageBreak/>
              <w:t>нект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Таможенные запреты и ограничения внешнеторговой деятельности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FB3A03">
            <w:pPr>
              <w:jc w:val="center"/>
            </w:pPr>
            <w: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Электронное представление сведений в таможенные органы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Информационные таможенные технологии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Защита экономических интересов в сфере таможенного дела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Управление персоналом в таможенных органах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Управление таможенными органами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144C4C">
        <w:trPr>
          <w:trHeight w:val="233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Управление таможенной деятельностью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rPr>
          <w:trHeight w:val="232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Экономика таможенного дела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Безопасность жизнедеятельности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C461E3">
        <w:trPr>
          <w:trHeight w:val="304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C461E3">
        <w:trPr>
          <w:trHeight w:val="304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политической культуры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C461E3">
        <w:trPr>
          <w:trHeight w:val="304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Этика государственной службы и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9F6FE2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BA6E82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BA6E82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научных исследований в деятельности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Физическая культура и спорт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proofErr w:type="gramStart"/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Анализ финансово-хозяйственной деятельности организации-участника ВЭД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C461E3">
        <w:trPr>
          <w:trHeight w:val="274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I3,8Гб </w:t>
            </w:r>
            <w:r w:rsidRPr="008D6F71">
              <w:rPr>
                <w:rFonts w:ascii="Times New Roman" w:hAnsi="Times New Roman"/>
              </w:rPr>
              <w:lastRenderedPageBreak/>
              <w:t>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Психология, конфликтология и организационная культура в профессиональной деятельности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Основы теории национальной безопасности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Практикум по деловому этикету и коммуникативной культуре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Sennheiser </w:t>
            </w:r>
            <w:r w:rsidRPr="008D6F71">
              <w:rPr>
                <w:rFonts w:ascii="Times New Roman" w:hAnsi="Times New Roman"/>
              </w:rPr>
              <w:lastRenderedPageBreak/>
              <w:t>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9F6FE2" w:rsidTr="009C632A">
        <w:trPr>
          <w:trHeight w:val="1500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144C4C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Практикум по проектной деятельн</w:t>
            </w:r>
            <w:r>
              <w:rPr>
                <w:rFonts w:ascii="Times New Roman" w:hAnsi="Times New Roman"/>
              </w:rPr>
              <w:t>ости государственного служащего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9F6FE2" w:rsidTr="009C632A">
        <w:trPr>
          <w:trHeight w:val="1500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BA6E82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BA6E82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Логика и теория аргументации в деятельности государственного служащего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Методы работы в Интернет и ИОС вуза и их использование для профессионального роста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Электронное представление сведений таможенными органами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Цифровая обработка таможенной документации и деловой графики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r w:rsidRPr="008D6F71">
              <w:rPr>
                <w:rFonts w:ascii="Times New Roman" w:hAnsi="Times New Roman"/>
              </w:rPr>
              <w:lastRenderedPageBreak/>
              <w:t>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Технологии электронной таможни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Интегрированная информационная таможенная система ЕАЭС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Информационные системы для участников ВЭД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Электронные платежные системы в таможенном деле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Видео Nvidia GTS450, HDD 500Гб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9C632A">
        <w:trPr>
          <w:trHeight w:val="498"/>
        </w:trPr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Управление информационными ресурсами таможенных органов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</w:t>
            </w:r>
            <w:r w:rsidRPr="008D6F71">
              <w:rPr>
                <w:rFonts w:ascii="Times New Roman" w:hAnsi="Times New Roman"/>
              </w:rPr>
              <w:lastRenderedPageBreak/>
              <w:t>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7CED" w:rsidRPr="0070713A" w:rsidRDefault="00A57CED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Организация системы защиты таможенной информации</w:t>
            </w:r>
          </w:p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A57CED" w:rsidRPr="003B486B" w:rsidTr="004A0483">
        <w:tc>
          <w:tcPr>
            <w:tcW w:w="1276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A57CED" w:rsidRPr="003B486B" w:rsidRDefault="00A57CED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A57CED" w:rsidRPr="0070713A" w:rsidRDefault="00A57CED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51" w:type="dxa"/>
          </w:tcPr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A57CED" w:rsidRPr="008D6F71" w:rsidRDefault="00A57CED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835" w:type="dxa"/>
          </w:tcPr>
          <w:p w:rsidR="00A57CED" w:rsidRDefault="00A57CED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Личный кабинет участника ВЭД для взаимодействия с таможенными органами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Международный обмен информацией между таможенными органами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294706">
        <w:trPr>
          <w:trHeight w:val="690"/>
        </w:trPr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BA6E82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Спортивные залы в Доме физкультуры 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proofErr w:type="gramStart"/>
            <w:r w:rsidRPr="008D6F71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Общая социология и социология управления в деятельности государственного служащего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 xml:space="preserve">Эстетическая культура государственного </w:t>
            </w:r>
            <w:r w:rsidRPr="0070713A">
              <w:rPr>
                <w:rFonts w:ascii="Times New Roman" w:hAnsi="Times New Roman"/>
              </w:rPr>
              <w:lastRenderedPageBreak/>
              <w:t>служащего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Учебная аудитория для </w:t>
            </w:r>
            <w:r w:rsidRPr="008D6F71">
              <w:rPr>
                <w:rFonts w:ascii="Times New Roman" w:hAnsi="Times New Roman"/>
              </w:rPr>
              <w:lastRenderedPageBreak/>
              <w:t>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Технологии электронного администрирования в таможенных органах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Электронные системы поддержки принятия управленческих решений в таможенных органах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</w:t>
            </w:r>
            <w:r w:rsidRPr="008D6F71">
              <w:rPr>
                <w:rFonts w:ascii="Times New Roman" w:hAnsi="Times New Roman"/>
              </w:rPr>
              <w:lastRenderedPageBreak/>
              <w:t>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lastRenderedPageBreak/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Оценка уровня защиты информации в информационных системах, используемых таможенными органами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Средства защиты информации, используемые таможенными органами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Практикум по уплате таможенных платежей с использованием таможенных карт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Практикум по уплате таможенных платежей с использованием платежных карт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Правовые основы электронной цифровой подписи, электронного декларирования и предварительного информирования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C51326" w:rsidRDefault="00C51326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144C4C">
        <w:trPr>
          <w:trHeight w:val="330"/>
        </w:trPr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9F6FE2" w:rsidTr="004A0483">
        <w:trPr>
          <w:trHeight w:val="330"/>
        </w:trPr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BA6E82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Правовые основы применения информационных технологий в таможенном деле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A57CED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51" w:type="dxa"/>
          </w:tcPr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C51326" w:rsidRPr="008D6F71" w:rsidRDefault="00C51326" w:rsidP="00A57CED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C51326" w:rsidRDefault="00C51326" w:rsidP="00A57CED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144C4C">
        <w:trPr>
          <w:trHeight w:val="330"/>
        </w:trPr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rPr>
          <w:trHeight w:val="330"/>
        </w:trPr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GT520, 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C51326" w:rsidRPr="003B486B" w:rsidRDefault="00C51326" w:rsidP="004532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51" w:type="dxa"/>
          </w:tcPr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ProMegaJet 310 MT i3 7100/4Gb/500Gb </w:t>
            </w:r>
            <w:r w:rsidRPr="004A0483">
              <w:rPr>
                <w:rFonts w:ascii="Times New Roman" w:hAnsi="Times New Roman"/>
              </w:rPr>
              <w:lastRenderedPageBreak/>
              <w:t>7.2k/HDG360/DVD/DOS -10 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C51326" w:rsidRPr="003B486B" w:rsidRDefault="00C51326" w:rsidP="00453289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>
              <w:lastRenderedPageBreak/>
              <w:t>есть</w:t>
            </w:r>
            <w:bookmarkStart w:id="0" w:name="_GoBack"/>
            <w:bookmarkEnd w:id="0"/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Default="00C51326" w:rsidP="004532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51" w:type="dxa"/>
          </w:tcPr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</w:t>
            </w:r>
            <w:r w:rsidRPr="00636DBA">
              <w:rPr>
                <w:rFonts w:ascii="Times New Roman" w:hAnsi="Times New Roman"/>
                <w:lang w:val="en-US"/>
              </w:rPr>
              <w:lastRenderedPageBreak/>
              <w:t>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Наушники Sven AP-670MV </w:t>
            </w:r>
            <w:proofErr w:type="gramStart"/>
            <w:r w:rsidRPr="00636DBA">
              <w:rPr>
                <w:rFonts w:ascii="Times New Roman" w:hAnsi="Times New Roman"/>
              </w:rPr>
              <w:t>черный</w:t>
            </w:r>
            <w:proofErr w:type="gramEnd"/>
            <w:r w:rsidRPr="00636DBA">
              <w:rPr>
                <w:rFonts w:ascii="Times New Roman" w:hAnsi="Times New Roman"/>
              </w:rPr>
              <w:t xml:space="preserve"> -5шт.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proofErr w:type="gramStart"/>
            <w:r w:rsidRPr="00636DBA">
              <w:rPr>
                <w:rFonts w:ascii="Times New Roman" w:hAnsi="Times New Roman"/>
              </w:rPr>
              <w:t>Акустическая система Front Row to Go (колонка наушник.</w:t>
            </w:r>
            <w:proofErr w:type="gramEnd"/>
            <w:r w:rsidRPr="00636DBA">
              <w:rPr>
                <w:rFonts w:ascii="Times New Roman" w:hAnsi="Times New Roman"/>
              </w:rPr>
              <w:t xml:space="preserve"> </w:t>
            </w:r>
            <w:proofErr w:type="gramStart"/>
            <w:r w:rsidRPr="00636DBA">
              <w:rPr>
                <w:rFonts w:ascii="Times New Roman" w:hAnsi="Times New Roman"/>
              </w:rPr>
              <w:t xml:space="preserve">Микрофон)-1 </w:t>
            </w:r>
            <w:r w:rsidRPr="00636DBA">
              <w:rPr>
                <w:rFonts w:ascii="Times New Roman" w:hAnsi="Times New Roman"/>
              </w:rPr>
              <w:lastRenderedPageBreak/>
              <w:t>шт.</w:t>
            </w:r>
            <w:proofErr w:type="gramEnd"/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«Index Everest-D V5» -1шт.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>
              <w:lastRenderedPageBreak/>
              <w:t>есть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51" w:type="dxa"/>
          </w:tcPr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>
              <w:t>есть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лекционного типа, </w:t>
            </w:r>
            <w:r w:rsidRPr="00636DBA">
              <w:rPr>
                <w:rFonts w:ascii="Times New Roman" w:hAnsi="Times New Roman"/>
              </w:rPr>
              <w:lastRenderedPageBreak/>
              <w:t>групповых и индивидуальных консультаций.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51" w:type="dxa"/>
          </w:tcPr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Системный блок Intel(R) Core(TM) i3-6100 CPU @ 3.70Hz, 3.70Hz ОЗУ 8Gb -1 </w:t>
            </w:r>
            <w:r w:rsidRPr="00636DBA">
              <w:rPr>
                <w:rFonts w:ascii="Times New Roman" w:hAnsi="Times New Roman"/>
              </w:rPr>
              <w:lastRenderedPageBreak/>
              <w:t>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C51326" w:rsidRPr="004A0483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>
              <w:lastRenderedPageBreak/>
              <w:t>есть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1326" w:rsidRPr="0070713A" w:rsidRDefault="00C51326" w:rsidP="0070713A">
            <w:pPr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3B486B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51" w:type="dxa"/>
          </w:tcPr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DBA">
              <w:rPr>
                <w:rFonts w:ascii="Times New Roman" w:hAnsi="Times New Roman"/>
              </w:rPr>
              <w:t>,В</w:t>
            </w:r>
            <w:proofErr w:type="gramEnd"/>
            <w:r w:rsidRPr="00636DBA">
              <w:rPr>
                <w:rFonts w:ascii="Times New Roman" w:hAnsi="Times New Roman"/>
              </w:rPr>
              <w:t>идео Nvidia GT520,  HDD 500Гб</w:t>
            </w:r>
          </w:p>
          <w:p w:rsidR="00C51326" w:rsidRPr="00636DBA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Casio XJ-A257</w:t>
            </w:r>
          </w:p>
          <w:p w:rsidR="00C51326" w:rsidRPr="003B486B" w:rsidRDefault="00C51326" w:rsidP="00453289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51" w:type="dxa"/>
          </w:tcPr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 Nvidia GTS450, HDD 500Гб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C51326" w:rsidRPr="008D6F71" w:rsidRDefault="00C51326" w:rsidP="00453289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835" w:type="dxa"/>
          </w:tcPr>
          <w:p w:rsidR="00C51326" w:rsidRDefault="00C51326" w:rsidP="00453289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51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693" w:type="dxa"/>
          </w:tcPr>
          <w:p w:rsidR="00C51326" w:rsidRPr="008D6F71" w:rsidRDefault="00C5132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C51326" w:rsidRPr="008D6F71" w:rsidRDefault="00C513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C51326" w:rsidRPr="008D6F71" w:rsidRDefault="00C513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C51326" w:rsidRPr="008D6F71" w:rsidRDefault="00C513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 xml:space="preserve">Производственная практика – практика по </w:t>
            </w:r>
            <w:r w:rsidRPr="0070713A">
              <w:rPr>
                <w:rFonts w:ascii="Times New Roman" w:hAnsi="Times New Roman"/>
              </w:rPr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2693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Производственная практика – научно-исследовательская работа</w:t>
            </w:r>
          </w:p>
        </w:tc>
        <w:tc>
          <w:tcPr>
            <w:tcW w:w="2693" w:type="dxa"/>
          </w:tcPr>
          <w:p w:rsidR="00C51326" w:rsidRPr="008D6F71" w:rsidRDefault="00C5132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51" w:type="dxa"/>
          </w:tcPr>
          <w:p w:rsidR="00C51326" w:rsidRPr="009F6FE2" w:rsidRDefault="00C51326" w:rsidP="004A0483">
            <w:pPr>
              <w:rPr>
                <w:rFonts w:ascii="Times New Roman" w:hAnsi="Times New Roman"/>
              </w:rPr>
            </w:pPr>
            <w:r w:rsidRPr="009F6FE2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C51326" w:rsidRPr="009F6FE2" w:rsidRDefault="00C51326" w:rsidP="004A0483">
            <w:pPr>
              <w:rPr>
                <w:rFonts w:ascii="Times New Roman" w:hAnsi="Times New Roman"/>
              </w:rPr>
            </w:pPr>
            <w:r w:rsidRPr="009F6FE2">
              <w:rPr>
                <w:rFonts w:ascii="Times New Roman" w:hAnsi="Times New Roman"/>
              </w:rPr>
              <w:t>Монитор Samsung S23B300 29шт.</w:t>
            </w:r>
          </w:p>
          <w:p w:rsidR="00C51326" w:rsidRPr="008D6F71" w:rsidRDefault="00C513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6FE2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Производственная практика –</w:t>
            </w:r>
          </w:p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  <w:r w:rsidRPr="0070713A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693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</w:p>
        </w:tc>
      </w:tr>
      <w:tr w:rsidR="00C51326" w:rsidRPr="003B486B" w:rsidTr="004A0483">
        <w:tc>
          <w:tcPr>
            <w:tcW w:w="1276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C51326" w:rsidRPr="003B486B" w:rsidRDefault="00C513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C51326" w:rsidRPr="0070713A" w:rsidRDefault="00C513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C51326" w:rsidRPr="008D6F71" w:rsidRDefault="00C513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51" w:type="dxa"/>
            <w:vAlign w:val="center"/>
          </w:tcPr>
          <w:p w:rsidR="00C51326" w:rsidRPr="008D6F71" w:rsidRDefault="00C513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835" w:type="dxa"/>
          </w:tcPr>
          <w:p w:rsidR="00C51326" w:rsidRDefault="00C51326" w:rsidP="00FB3A03">
            <w:pPr>
              <w:jc w:val="center"/>
            </w:pPr>
            <w:r w:rsidRPr="00F975B3"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C6914"/>
    <w:rsid w:val="000E6DB4"/>
    <w:rsid w:val="00144C4C"/>
    <w:rsid w:val="00232B38"/>
    <w:rsid w:val="00281924"/>
    <w:rsid w:val="00290C6A"/>
    <w:rsid w:val="002E3A66"/>
    <w:rsid w:val="002E6C5C"/>
    <w:rsid w:val="003B486B"/>
    <w:rsid w:val="004056EA"/>
    <w:rsid w:val="004A0483"/>
    <w:rsid w:val="004A718F"/>
    <w:rsid w:val="004D52E0"/>
    <w:rsid w:val="005E12A3"/>
    <w:rsid w:val="00636DBA"/>
    <w:rsid w:val="0066045F"/>
    <w:rsid w:val="00691771"/>
    <w:rsid w:val="00693504"/>
    <w:rsid w:val="0070713A"/>
    <w:rsid w:val="0071643E"/>
    <w:rsid w:val="008C63ED"/>
    <w:rsid w:val="00995353"/>
    <w:rsid w:val="009C632A"/>
    <w:rsid w:val="009F6FE2"/>
    <w:rsid w:val="00A27841"/>
    <w:rsid w:val="00A57CED"/>
    <w:rsid w:val="00B12D32"/>
    <w:rsid w:val="00B75853"/>
    <w:rsid w:val="00BA6E82"/>
    <w:rsid w:val="00C461E3"/>
    <w:rsid w:val="00C51326"/>
    <w:rsid w:val="00C95B91"/>
    <w:rsid w:val="00CD5178"/>
    <w:rsid w:val="00D23E7A"/>
    <w:rsid w:val="00FB3A03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40</Pages>
  <Words>8105</Words>
  <Characters>46203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student</cp:lastModifiedBy>
  <cp:revision>36</cp:revision>
  <dcterms:created xsi:type="dcterms:W3CDTF">2020-06-23T10:14:00Z</dcterms:created>
  <dcterms:modified xsi:type="dcterms:W3CDTF">2020-09-16T08:24:00Z</dcterms:modified>
</cp:coreProperties>
</file>